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EA75B7"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Pr>
                <w:rFonts w:ascii="ＭＳ Ｐゴシック" w:eastAsia="ＭＳ Ｐゴシック" w:hAnsi="ＭＳ Ｐゴシック" w:hint="eastAsia"/>
                <w:noProof/>
                <w:sz w:val="20"/>
                <w:szCs w:val="20"/>
                <w:lang w:eastAsia="zh-TW"/>
              </w:rPr>
              <w:t>令和</w:t>
            </w:r>
            <w:r w:rsidR="00EA75B7">
              <w:rPr>
                <w:rFonts w:ascii="ＭＳ Ｐゴシック" w:eastAsia="ＭＳ Ｐゴシック" w:hAnsi="ＭＳ Ｐゴシック" w:hint="eastAsia"/>
                <w:noProof/>
                <w:sz w:val="20"/>
                <w:szCs w:val="20"/>
                <w:lang w:eastAsia="zh-TW"/>
              </w:rPr>
              <w:t>○年○月○日</w:t>
            </w:r>
          </w:p>
          <w:p w14:paraId="58F0D2EA" w14:textId="1750E73A" w:rsidR="00EA75B7" w:rsidRPr="00CC37E4"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EA75B7" w:rsidRPr="00EA75B7">
              <w:rPr>
                <w:rFonts w:ascii="ＭＳ Ｐゴシック" w:eastAsia="ＭＳ Ｐゴシック" w:hAnsi="ＭＳ Ｐゴシック" w:hint="eastAsia"/>
                <w:noProof/>
                <w:sz w:val="32"/>
                <w:szCs w:val="32"/>
                <w:lang w:eastAsia="zh-TW"/>
              </w:rPr>
              <w:t>技術提案</w:t>
            </w:r>
            <w:r w:rsidR="006F4D68">
              <w:rPr>
                <w:rFonts w:ascii="ＭＳ Ｐゴシック" w:eastAsia="ＭＳ Ｐゴシック" w:hAnsi="ＭＳ Ｐゴシック" w:hint="eastAsia"/>
                <w:noProof/>
                <w:sz w:val="32"/>
                <w:szCs w:val="32"/>
                <w:lang w:eastAsia="zh-TW"/>
              </w:rPr>
              <w:t>意思確認</w:t>
            </w:r>
            <w:r w:rsidR="00EA75B7" w:rsidRPr="00EA75B7">
              <w:rPr>
                <w:rFonts w:ascii="ＭＳ Ｐゴシック" w:eastAsia="ＭＳ Ｐゴシック" w:hAnsi="ＭＳ Ｐゴシック" w:hint="eastAsia"/>
                <w:noProof/>
                <w:sz w:val="32"/>
                <w:szCs w:val="32"/>
                <w:lang w:eastAsia="zh-TW"/>
              </w:rPr>
              <w:t>書</w:t>
            </w:r>
            <w:r>
              <w:rPr>
                <w:rFonts w:ascii="ＭＳ Ｐゴシック" w:eastAsia="ＭＳ Ｐゴシック" w:hAnsi="ＭＳ Ｐゴシック" w:hint="eastAsia"/>
                <w:noProof/>
                <w:sz w:val="32"/>
                <w:szCs w:val="32"/>
                <w:lang w:eastAsia="zh-TW"/>
              </w:rPr>
              <w:t>】</w:t>
            </w:r>
          </w:p>
          <w:p w14:paraId="29D84389" w14:textId="446269F3" w:rsidR="00EA75B7" w:rsidRDefault="00CC37E4" w:rsidP="00500413">
            <w:pPr>
              <w:pStyle w:val="ad"/>
              <w:widowControl/>
              <w:jc w:val="center"/>
              <w:rPr>
                <w:rFonts w:ascii="ＭＳ Ｐゴシック" w:eastAsia="ＭＳ Ｐゴシック" w:hAnsi="ＭＳ Ｐゴシック"/>
                <w:sz w:val="22"/>
                <w:szCs w:val="22"/>
                <w:u w:val="single"/>
              </w:rPr>
            </w:pPr>
            <w:r w:rsidRPr="00CC37E4">
              <w:rPr>
                <w:rFonts w:ascii="ＭＳ Ｐゴシック" w:eastAsia="ＭＳ Ｐゴシック" w:hAnsi="ＭＳ Ｐゴシック" w:hint="eastAsia"/>
                <w:highlight w:val="yellow"/>
              </w:rPr>
              <w:t>【改善技術提案書の提出時は「技術提案</w:t>
            </w:r>
            <w:r w:rsidR="00AC38A5">
              <w:rPr>
                <w:rFonts w:ascii="ＭＳ Ｐゴシック" w:eastAsia="ＭＳ Ｐゴシック" w:hAnsi="ＭＳ Ｐゴシック" w:hint="eastAsia"/>
                <w:highlight w:val="yellow"/>
              </w:rPr>
              <w:t>意思確認書</w:t>
            </w:r>
            <w:r w:rsidRPr="00CC37E4">
              <w:rPr>
                <w:rFonts w:ascii="ＭＳ Ｐゴシック" w:eastAsia="ＭＳ Ｐゴシック" w:hAnsi="ＭＳ Ｐゴシック" w:hint="eastAsia"/>
                <w:highlight w:val="yellow"/>
              </w:rPr>
              <w:t>」の記載を「改善技術提案</w:t>
            </w:r>
            <w:r w:rsidR="00AC38A5">
              <w:rPr>
                <w:rFonts w:ascii="ＭＳ Ｐゴシック" w:eastAsia="ＭＳ Ｐゴシック" w:hAnsi="ＭＳ Ｐゴシック" w:hint="eastAsia"/>
                <w:highlight w:val="yellow"/>
              </w:rPr>
              <w:t>意思確認</w:t>
            </w:r>
            <w:r w:rsidRPr="00CC37E4">
              <w:rPr>
                <w:rFonts w:ascii="ＭＳ Ｐゴシック" w:eastAsia="ＭＳ Ｐゴシック" w:hAnsi="ＭＳ Ｐゴシック" w:hint="eastAsia"/>
                <w:highlight w:val="yellow"/>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ad"/>
                    <w:widowControl/>
                    <w:jc w:val="right"/>
                    <w:rPr>
                      <w:rFonts w:ascii="ＭＳ Ｐゴシック" w:eastAsia="ＭＳ Ｐゴシック" w:hAnsi="ＭＳ Ｐゴシック"/>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ＭＳ Ｐゴシック" w:eastAsia="ＭＳ Ｐゴシック" w:hAnsi="ＭＳ Ｐゴシック" w:hint="eastAsia"/>
                      <w:sz w:val="22"/>
                      <w:szCs w:val="22"/>
                      <w:u w:val="single"/>
                    </w:rPr>
                    <w:t xml:space="preserve"> </w:t>
                  </w:r>
                  <w:r w:rsidR="002142A2" w:rsidRPr="002142A2">
                    <w:rPr>
                      <w:rFonts w:ascii="ＭＳ Ｐゴシック" w:eastAsia="ＭＳ Ｐゴシック" w:hAnsi="ＭＳ Ｐゴシック"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E-ma</w:t>
                  </w:r>
                  <w:r>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Default="006A0436">
            <w:pPr>
              <w:pStyle w:val="ad"/>
              <w:widowControl/>
              <w:jc w:val="right"/>
              <w:rPr>
                <w:rFonts w:ascii="ＭＳ Ｐゴシック" w:eastAsia="ＭＳ Ｐゴシック" w:hAnsi="ＭＳ Ｐゴシック"/>
                <w:sz w:val="22"/>
                <w:szCs w:val="22"/>
                <w:u w:val="single"/>
              </w:rPr>
            </w:pPr>
          </w:p>
          <w:p w14:paraId="6075A4AD" w14:textId="74964B0A" w:rsidR="00EA75B7" w:rsidRPr="009437A4" w:rsidRDefault="00EA75B7" w:rsidP="00EA75B7">
            <w:pPr>
              <w:pStyle w:val="ad"/>
              <w:widowControl/>
              <w:rPr>
                <w:rFonts w:ascii="ＭＳ Ｐゴシック" w:eastAsia="ＭＳ Ｐゴシック" w:hAnsi="ＭＳ Ｐゴシック"/>
                <w:sz w:val="22"/>
                <w:szCs w:val="22"/>
                <w:u w:val="single"/>
              </w:rPr>
            </w:pPr>
            <w:r w:rsidRPr="002C05EE">
              <w:rPr>
                <w:rFonts w:ascii="ＭＳ Ｐゴシック" w:eastAsia="ＭＳ Ｐゴシック" w:hAnsi="ＭＳ Ｐゴシック" w:hint="eastAsia"/>
                <w:sz w:val="22"/>
                <w:szCs w:val="22"/>
                <w:u w:val="single"/>
                <w:lang w:eastAsia="zh-TW"/>
              </w:rPr>
              <w:t>工事名</w:t>
            </w:r>
            <w:r w:rsidR="009437A4">
              <w:rPr>
                <w:rFonts w:ascii="ＭＳ Ｐゴシック" w:eastAsia="ＭＳ Ｐゴシック" w:hAnsi="ＭＳ Ｐゴシック" w:hint="eastAsia"/>
                <w:sz w:val="22"/>
                <w:szCs w:val="22"/>
                <w:u w:val="single"/>
              </w:rPr>
              <w:t xml:space="preserve">　</w:t>
            </w:r>
            <w:r w:rsidR="009437A4" w:rsidRPr="009437A4">
              <w:rPr>
                <w:rFonts w:ascii="ＭＳ Ｐゴシック" w:eastAsia="ＭＳ Ｐゴシック" w:hAnsi="ＭＳ Ｐゴシック" w:hint="eastAsia"/>
                <w:sz w:val="22"/>
                <w:szCs w:val="22"/>
                <w:u w:val="single"/>
              </w:rPr>
              <w:t>上信越自動車道　片山トンネル（下り線）補強工事</w:t>
            </w:r>
          </w:p>
          <w:p w14:paraId="1C3B5A04" w14:textId="77777777" w:rsidR="0061648C" w:rsidRPr="00E8391A"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E8391A">
              <w:rPr>
                <w:rFonts w:ascii="ＭＳ Ｐゴシック" w:eastAsia="ＭＳ Ｐゴシック" w:hAnsi="ＭＳ Ｐゴシック" w:hint="eastAsia"/>
                <w:sz w:val="22"/>
                <w:szCs w:val="22"/>
              </w:rPr>
              <w:t>本</w:t>
            </w:r>
            <w:r w:rsidR="00EA75B7" w:rsidRPr="00E8391A">
              <w:rPr>
                <w:rFonts w:ascii="ＭＳ Ｐゴシック" w:eastAsia="ＭＳ Ｐゴシック" w:hAnsi="ＭＳ Ｐゴシック" w:hint="eastAsia"/>
                <w:sz w:val="22"/>
                <w:szCs w:val="22"/>
              </w:rPr>
              <w:t>工事に係る</w:t>
            </w:r>
            <w:r w:rsidRPr="00E8391A">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E8391A">
              <w:rPr>
                <w:rFonts w:ascii="ＭＳ Ｐゴシック" w:eastAsia="ＭＳ Ｐゴシック" w:hAnsi="ＭＳ Ｐゴシック" w:hint="eastAsia"/>
                <w:noProof/>
                <w:sz w:val="22"/>
                <w:szCs w:val="22"/>
              </w:rPr>
              <w:t>りといたします。</w:t>
            </w:r>
          </w:p>
          <w:p w14:paraId="2BF904C6" w14:textId="77777777" w:rsidR="00EA75B7" w:rsidRPr="00EA75B7" w:rsidRDefault="00EA75B7" w:rsidP="00EA75B7">
            <w:pPr>
              <w:pStyle w:val="af8"/>
            </w:pPr>
          </w:p>
          <w:p w14:paraId="0B38F80D" w14:textId="77777777" w:rsidR="00EA75B7" w:rsidRPr="00EA75B7" w:rsidRDefault="00EA75B7" w:rsidP="00EA75B7">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sidR="0061648C">
              <w:rPr>
                <w:rFonts w:ascii="ＭＳ Ｐゴシック" w:eastAsia="ＭＳ Ｐゴシック" w:hAnsi="ＭＳ Ｐゴシック" w:hint="eastAsia"/>
                <w:b/>
                <w:sz w:val="22"/>
                <w:szCs w:val="22"/>
              </w:rPr>
              <w:t>評価項目</w:t>
            </w:r>
            <w:r w:rsidRPr="00EA75B7">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5EEFCFC8" w14:textId="3813E77C" w:rsidR="00527ED8" w:rsidRPr="00FE283E" w:rsidRDefault="00962334" w:rsidP="00347A6D">
                  <w:pPr>
                    <w:rPr>
                      <w:rFonts w:ascii="ＭＳ Ｐゴシック" w:eastAsia="ＭＳ Ｐゴシック" w:hAnsi="ＭＳ Ｐゴシック"/>
                    </w:rPr>
                  </w:pPr>
                  <w:r w:rsidRPr="00962334">
                    <w:rPr>
                      <w:rFonts w:ascii="ＭＳ Ｐゴシック" w:eastAsia="ＭＳ Ｐゴシック" w:hAnsi="ＭＳ Ｐゴシック"/>
                    </w:rPr>
                    <w:t>工程遅延リスクの低減に関する技術提案</w:t>
                  </w:r>
                </w:p>
              </w:tc>
            </w:tr>
          </w:tbl>
          <w:p w14:paraId="603DE4FF" w14:textId="77777777" w:rsidR="00EA75B7" w:rsidRPr="000B2B5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ff0"/>
              <w:ind w:firstLineChars="100" w:firstLine="221"/>
              <w:rPr>
                <w:rFonts w:asciiTheme="majorEastAsia" w:eastAsiaTheme="majorEastAsia" w:hAnsiTheme="majorEastAsia"/>
              </w:rPr>
            </w:pPr>
          </w:p>
          <w:p w14:paraId="758B5013" w14:textId="77777777" w:rsidR="00EA75B7" w:rsidRPr="003B597A" w:rsidRDefault="00EA75B7" w:rsidP="00500413">
            <w:pPr>
              <w:pStyle w:val="aff0"/>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rsidTr="00F3067D">
              <w:trPr>
                <w:cantSplit/>
              </w:trPr>
              <w:tc>
                <w:tcPr>
                  <w:tcW w:w="9922" w:type="dxa"/>
                  <w:tcBorders>
                    <w:top w:val="single" w:sz="4" w:space="0" w:color="auto"/>
                    <w:left w:val="single" w:sz="4" w:space="0" w:color="auto"/>
                    <w:bottom w:val="single" w:sz="4" w:space="0" w:color="auto"/>
                    <w:right w:val="single" w:sz="4" w:space="0" w:color="auto"/>
                  </w:tcBorders>
                </w:tcPr>
                <w:p w14:paraId="7C8BDB3D" w14:textId="3A9D15A3" w:rsidR="00722E33" w:rsidRPr="00580ADD" w:rsidRDefault="00580ADD" w:rsidP="00580ADD">
                  <w:pPr>
                    <w:rPr>
                      <w:rFonts w:ascii="ＭＳ Ｐゴシック" w:eastAsia="ＭＳ Ｐゴシック" w:hAnsi="ＭＳ Ｐゴシック"/>
                    </w:rPr>
                  </w:pPr>
                  <w:r w:rsidRPr="00580ADD">
                    <w:rPr>
                      <w:rFonts w:ascii="ＭＳ Ｐゴシック" w:eastAsia="ＭＳ Ｐゴシック" w:hAnsi="ＭＳ Ｐゴシック" w:hint="eastAsia"/>
                    </w:rPr>
                    <w:t>交通規制下における工事関係者および渋滞末尾を含む一般車両への安全性向上に関する技術提案</w:t>
                  </w:r>
                </w:p>
              </w:tc>
            </w:tr>
          </w:tbl>
          <w:p w14:paraId="2C0FBC1E"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af1"/>
            </w:pPr>
            <w:r>
              <w:rPr>
                <w:rFonts w:hint="eastAsia"/>
              </w:rPr>
              <w:t xml:space="preserve">　　</w:t>
            </w:r>
          </w:p>
          <w:p w14:paraId="5E9F0D18" w14:textId="3753CECE" w:rsidR="007251BA" w:rsidRPr="004144E5" w:rsidRDefault="00FE283E" w:rsidP="00FE283E">
            <w:pPr>
              <w:pStyle w:val="af1"/>
              <w:rPr>
                <w:rFonts w:ascii="ＭＳ Ｐゴシック" w:eastAsia="ＭＳ Ｐゴシック" w:hAnsi="ＭＳ Ｐゴシック"/>
              </w:rPr>
            </w:pPr>
            <w:r w:rsidRPr="00580ADD">
              <w:rPr>
                <w:rFonts w:ascii="ＭＳ Ｐゴシック" w:eastAsia="ＭＳ Ｐゴシック" w:hAnsi="ＭＳ Ｐゴシック" w:hint="eastAsia"/>
              </w:rPr>
              <w:t>以　上</w:t>
            </w: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rPr>
            </w:pPr>
            <w:r w:rsidRPr="00E76CC7">
              <w:rPr>
                <w:rFonts w:ascii="ＭＳ Ｐゴシック" w:eastAsia="ＭＳ Ｐゴシック" w:hAnsi="ＭＳ Ｐゴシック" w:hint="eastAsia"/>
                <w:sz w:val="20"/>
                <w:szCs w:val="20"/>
                <w:u w:val="single"/>
              </w:rPr>
              <w:t>会社名</w:t>
            </w:r>
            <w:r w:rsidRPr="00E76CC7">
              <w:rPr>
                <w:rFonts w:ascii="ＭＳ Ｐゴシック" w:eastAsia="ＭＳ Ｐゴシック" w:hAnsi="ＭＳ Ｐゴシック"/>
                <w:sz w:val="20"/>
                <w:szCs w:val="20"/>
                <w:u w:val="single"/>
              </w:rPr>
              <w:t xml:space="preserve"> </w:t>
            </w:r>
            <w:r w:rsidR="00E30BE2" w:rsidRPr="00E76CC7">
              <w:rPr>
                <w:rFonts w:ascii="ＭＳ Ｐゴシック" w:eastAsia="ＭＳ Ｐゴシック" w:hAnsi="ＭＳ Ｐゴシック" w:hint="eastAsia"/>
                <w:sz w:val="20"/>
                <w:szCs w:val="20"/>
                <w:u w:val="single"/>
              </w:rPr>
              <w:t>○○</w:t>
            </w:r>
            <w:r w:rsidR="00E30BE2" w:rsidRPr="00E76CC7">
              <w:rPr>
                <w:rFonts w:ascii="ＭＳ Ｐゴシック" w:eastAsia="ＭＳ Ｐゴシック" w:hAnsi="ＭＳ Ｐゴシック"/>
                <w:sz w:val="20"/>
                <w:szCs w:val="20"/>
                <w:u w:val="single"/>
              </w:rPr>
              <w:t xml:space="preserve"> </w:t>
            </w:r>
            <w:r w:rsidR="00E30BE2" w:rsidRPr="00E76CC7">
              <w:rPr>
                <w:rFonts w:ascii="ＭＳ Ｐゴシック" w:eastAsia="ＭＳ Ｐゴシック" w:hAnsi="ＭＳ Ｐゴシック" w:hint="eastAsia"/>
                <w:sz w:val="20"/>
                <w:szCs w:val="20"/>
                <w:u w:val="single"/>
              </w:rPr>
              <w:t>（株）</w:t>
            </w:r>
          </w:p>
          <w:p w14:paraId="577F1B79" w14:textId="40B1FAC2" w:rsidR="004634EF" w:rsidRPr="00E76CC7" w:rsidRDefault="00AB50C5" w:rsidP="00AB50C5">
            <w:pPr>
              <w:pStyle w:val="ad"/>
              <w:widowControl/>
              <w:rPr>
                <w:rFonts w:ascii="ＭＳ Ｐゴシック" w:eastAsia="PMingLiU" w:hAnsi="ＭＳ Ｐゴシック"/>
                <w:sz w:val="20"/>
                <w:szCs w:val="20"/>
                <w:u w:val="single"/>
              </w:rPr>
            </w:pPr>
            <w:r w:rsidRPr="00E76CC7">
              <w:rPr>
                <w:rFonts w:ascii="ＭＳ Ｐゴシック" w:eastAsia="ＭＳ Ｐゴシック" w:hAnsi="ＭＳ Ｐゴシック" w:hint="eastAsia"/>
                <w:sz w:val="20"/>
                <w:szCs w:val="20"/>
                <w:u w:val="single"/>
              </w:rPr>
              <w:t xml:space="preserve">工事名　</w:t>
            </w:r>
            <w:r w:rsidR="00E21033" w:rsidRPr="00E21033">
              <w:rPr>
                <w:rFonts w:ascii="ＭＳ Ｐゴシック" w:eastAsia="ＭＳ Ｐゴシック" w:hAnsi="ＭＳ Ｐゴシック" w:hint="eastAsia"/>
                <w:sz w:val="20"/>
                <w:szCs w:val="20"/>
                <w:u w:val="single"/>
              </w:rPr>
              <w:t>上信越自動車道　片山トンネル（下り線）補強工事</w:t>
            </w:r>
          </w:p>
          <w:p w14:paraId="424DE745" w14:textId="77777777" w:rsidR="004634EF" w:rsidRPr="00E76CC7" w:rsidRDefault="004634EF" w:rsidP="00D96E68">
            <w:pPr>
              <w:pStyle w:val="af8"/>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4E5A917F" w14:textId="073A7815" w:rsidR="00E94E0E" w:rsidRPr="00FB25FC" w:rsidRDefault="0075761B" w:rsidP="00A13262">
                  <w:pPr>
                    <w:rPr>
                      <w:rFonts w:ascii="ＭＳ Ｐゴシック" w:eastAsia="ＭＳ Ｐゴシック" w:hAnsi="ＭＳ Ｐゴシック"/>
                      <w:sz w:val="21"/>
                      <w:szCs w:val="21"/>
                    </w:rPr>
                  </w:pPr>
                  <w:r w:rsidRPr="0075761B">
                    <w:rPr>
                      <w:rFonts w:ascii="ＭＳ Ｐゴシック" w:eastAsia="ＭＳ Ｐゴシック" w:hAnsi="ＭＳ Ｐゴシック"/>
                      <w:sz w:val="21"/>
                      <w:szCs w:val="21"/>
                    </w:rPr>
                    <w:t>工程遅延リスクの低減に関する技術提案</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492B72FF" w14:textId="77777777" w:rsidTr="00DF12AF">
              <w:trPr>
                <w:cantSplit/>
                <w:trHeight w:val="68"/>
              </w:trPr>
              <w:tc>
                <w:tcPr>
                  <w:tcW w:w="9815" w:type="dxa"/>
                  <w:gridSpan w:val="4"/>
                  <w:tcBorders>
                    <w:top w:val="single" w:sz="4" w:space="0" w:color="auto"/>
                    <w:bottom w:val="nil"/>
                  </w:tcBorders>
                </w:tcPr>
                <w:p w14:paraId="78FAD0DC" w14:textId="77777777" w:rsidR="00DF12AF" w:rsidRPr="00E76CC7" w:rsidRDefault="009C086D" w:rsidP="00D234B5">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r w:rsidR="00FF4FCD" w:rsidRPr="00E76CC7">
                    <w:rPr>
                      <w:rFonts w:asciiTheme="majorEastAsia" w:eastAsiaTheme="majorEastAsia" w:hAnsiTheme="majorEastAsia" w:hint="eastAsia"/>
                      <w:b/>
                      <w:sz w:val="20"/>
                      <w:szCs w:val="20"/>
                    </w:rPr>
                    <w:t xml:space="preserve">　</w:t>
                  </w:r>
                </w:p>
              </w:tc>
            </w:tr>
            <w:tr w:rsidR="000A365A" w:rsidRPr="00E76CC7" w14:paraId="22D448B4" w14:textId="77777777" w:rsidTr="00DF12AF">
              <w:trPr>
                <w:cantSplit/>
                <w:trHeight w:val="66"/>
              </w:trPr>
              <w:tc>
                <w:tcPr>
                  <w:tcW w:w="9815" w:type="dxa"/>
                  <w:gridSpan w:val="4"/>
                  <w:tcBorders>
                    <w:top w:val="nil"/>
                    <w:bottom w:val="nil"/>
                  </w:tcBorders>
                </w:tcPr>
                <w:p w14:paraId="22E769D8" w14:textId="77777777" w:rsidR="00DF12A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77777777" w:rsidR="008F0671"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３．適用範囲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77777777" w:rsidR="009C086D" w:rsidRPr="00E76CC7" w:rsidRDefault="009C086D" w:rsidP="009C086D">
                  <w:pPr>
                    <w:pStyle w:val="ad"/>
                    <w:widowControl/>
                    <w:wordWrap w:val="0"/>
                    <w:rPr>
                      <w:rFonts w:asciiTheme="majorEastAsia" w:eastAsia="PMingLiU" w:hAnsiTheme="majorEastAsia"/>
                      <w:sz w:val="20"/>
                      <w:szCs w:val="20"/>
                      <w:lang w:eastAsia="zh-TW"/>
                    </w:rPr>
                  </w:pPr>
                  <w:r w:rsidRPr="00E76CC7">
                    <w:rPr>
                      <w:rFonts w:asciiTheme="majorEastAsia" w:eastAsiaTheme="majorEastAsia" w:hAnsiTheme="majorEastAsia" w:hint="eastAsia"/>
                      <w:b/>
                      <w:sz w:val="20"/>
                      <w:szCs w:val="20"/>
                      <w:lang w:eastAsia="zh-TW"/>
                    </w:rPr>
                    <w:t>４．施工実績</w:t>
                  </w:r>
                  <w:r w:rsidR="00FF4FCD" w:rsidRPr="00E76CC7">
                    <w:rPr>
                      <w:rFonts w:asciiTheme="majorEastAsia" w:eastAsiaTheme="majorEastAsia" w:hAnsiTheme="majorEastAsia" w:hint="eastAsia"/>
                      <w:sz w:val="20"/>
                      <w:szCs w:val="20"/>
                      <w:lang w:eastAsia="zh-TW"/>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77777777" w:rsidR="009C086D" w:rsidRPr="00E76CC7" w:rsidRDefault="009C086D" w:rsidP="009C086D">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3A19F5" w:rsidRPr="00E76CC7" w14:paraId="23CEC8F6" w14:textId="77777777" w:rsidTr="003A19F5">
              <w:trPr>
                <w:cantSplit/>
                <w:trHeight w:val="205"/>
              </w:trPr>
              <w:tc>
                <w:tcPr>
                  <w:tcW w:w="1446" w:type="dxa"/>
                  <w:tcBorders>
                    <w:top w:val="nil"/>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gridSpan w:val="3"/>
                  <w:tcBorders>
                    <w:top w:val="nil"/>
                    <w:left w:val="single" w:sz="4" w:space="0" w:color="auto"/>
                    <w:bottom w:val="single" w:sz="4" w:space="0" w:color="auto"/>
                  </w:tcBorders>
                </w:tcPr>
                <w:p w14:paraId="6CAF8002" w14:textId="4EC8EC84" w:rsidR="002C4694" w:rsidRPr="0075761B" w:rsidRDefault="0075761B" w:rsidP="0075761B">
                  <w:pPr>
                    <w:rPr>
                      <w:rFonts w:ascii="ＭＳ Ｐゴシック" w:eastAsia="ＭＳ Ｐゴシック" w:hAnsi="ＭＳ Ｐゴシック"/>
                      <w:sz w:val="21"/>
                      <w:szCs w:val="21"/>
                    </w:rPr>
                  </w:pPr>
                  <w:r w:rsidRPr="0075761B">
                    <w:rPr>
                      <w:rFonts w:ascii="ＭＳ Ｐゴシック" w:eastAsia="ＭＳ Ｐゴシック" w:hAnsi="ＭＳ Ｐゴシック" w:hint="eastAsia"/>
                      <w:sz w:val="21"/>
                      <w:szCs w:val="21"/>
                    </w:rPr>
                    <w:t>交通規制下における工事関係者および渋滞末尾を含む一般車両への安全性向上に関する技術提</w:t>
                  </w:r>
                  <w:r w:rsidR="00606363">
                    <w:rPr>
                      <w:rFonts w:ascii="ＭＳ Ｐゴシック" w:eastAsia="ＭＳ Ｐゴシック" w:hAnsi="ＭＳ Ｐゴシック" w:hint="eastAsia"/>
                      <w:sz w:val="21"/>
                      <w:szCs w:val="21"/>
                    </w:rPr>
                    <w:t>案</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38D64EE6" w14:textId="77777777" w:rsidTr="00DF12AF">
              <w:trPr>
                <w:cantSplit/>
                <w:trHeight w:val="39"/>
              </w:trPr>
              <w:tc>
                <w:tcPr>
                  <w:tcW w:w="9815" w:type="dxa"/>
                  <w:gridSpan w:val="4"/>
                  <w:tcBorders>
                    <w:top w:val="single" w:sz="4" w:space="0" w:color="auto"/>
                    <w:bottom w:val="nil"/>
                  </w:tcBorders>
                </w:tcPr>
                <w:p w14:paraId="7B3845AF" w14:textId="77777777" w:rsidR="00871F7F" w:rsidRPr="00E76CC7" w:rsidRDefault="00EC4D24" w:rsidP="00871F7F">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r w:rsidR="009C086D" w:rsidRPr="00E76CC7">
                    <w:rPr>
                      <w:rFonts w:asciiTheme="majorEastAsia" w:eastAsiaTheme="majorEastAsia" w:hAnsiTheme="majorEastAsia" w:hint="eastAsia"/>
                      <w:b/>
                      <w:sz w:val="20"/>
                      <w:szCs w:val="20"/>
                    </w:rPr>
                    <w:t xml:space="preserve">　</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77777777" w:rsidR="00871F7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ad"/>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77777777" w:rsidR="00871F7F"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lang w:eastAsia="zh-TW"/>
                    </w:rPr>
                    <w:t>４．施工実績</w:t>
                  </w:r>
                  <w:r w:rsidRPr="00E76CC7">
                    <w:rPr>
                      <w:rFonts w:asciiTheme="majorEastAsia" w:eastAsiaTheme="majorEastAsia" w:hAnsiTheme="majorEastAsia" w:hint="eastAsia"/>
                      <w:sz w:val="20"/>
                      <w:szCs w:val="20"/>
                      <w:lang w:eastAsia="zh-TW"/>
                    </w:rPr>
                    <w:t xml:space="preserve">　○○工事（工期：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11"/>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63FAE" w14:textId="77777777" w:rsidR="008B4295" w:rsidRDefault="008B4295" w:rsidP="00201A24">
      <w:r>
        <w:separator/>
      </w:r>
    </w:p>
  </w:endnote>
  <w:endnote w:type="continuationSeparator" w:id="0">
    <w:p w14:paraId="22623427" w14:textId="77777777" w:rsidR="008B4295" w:rsidRDefault="008B4295"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38C34" w14:textId="77777777" w:rsidR="008B4295" w:rsidRDefault="008B4295" w:rsidP="00201A24">
      <w:r>
        <w:separator/>
      </w:r>
    </w:p>
  </w:footnote>
  <w:footnote w:type="continuationSeparator" w:id="0">
    <w:p w14:paraId="65EEA541" w14:textId="77777777" w:rsidR="008B4295" w:rsidRDefault="008B4295"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8D"/>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3069"/>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43A9"/>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65C0"/>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0ADD"/>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3292"/>
    <w:rsid w:val="005F422C"/>
    <w:rsid w:val="005F555C"/>
    <w:rsid w:val="005F68D7"/>
    <w:rsid w:val="005F6A2C"/>
    <w:rsid w:val="0060483E"/>
    <w:rsid w:val="00605454"/>
    <w:rsid w:val="006058BA"/>
    <w:rsid w:val="00606363"/>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176"/>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5761B"/>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01E3"/>
    <w:rsid w:val="0085425A"/>
    <w:rsid w:val="00854D24"/>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4295"/>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7A4"/>
    <w:rsid w:val="00943851"/>
    <w:rsid w:val="00944C6E"/>
    <w:rsid w:val="00945507"/>
    <w:rsid w:val="00947902"/>
    <w:rsid w:val="00950EBE"/>
    <w:rsid w:val="0095361F"/>
    <w:rsid w:val="009541AD"/>
    <w:rsid w:val="00960780"/>
    <w:rsid w:val="00960FA2"/>
    <w:rsid w:val="009617A4"/>
    <w:rsid w:val="00962334"/>
    <w:rsid w:val="00962A7B"/>
    <w:rsid w:val="00963778"/>
    <w:rsid w:val="00965FC7"/>
    <w:rsid w:val="00966C38"/>
    <w:rsid w:val="00970FFC"/>
    <w:rsid w:val="0097116D"/>
    <w:rsid w:val="00971E6A"/>
    <w:rsid w:val="00973A82"/>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6E83"/>
    <w:rsid w:val="00D37F21"/>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1033"/>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3E18"/>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8C4123-B079-4851-BC90-21777E9EA5FD}">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2.xml><?xml version="1.0" encoding="utf-8"?>
<ds:datastoreItem xmlns:ds="http://schemas.openxmlformats.org/officeDocument/2006/customXml" ds:itemID="{42796122-878B-49FA-BCF2-02F75D7BE2DC}">
  <ds:schemaRefs>
    <ds:schemaRef ds:uri="http://schemas.microsoft.com/sharepoint/v3/contenttype/forms"/>
  </ds:schemaRefs>
</ds:datastoreItem>
</file>

<file path=customXml/itemProps3.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4.xml><?xml version="1.0" encoding="utf-8"?>
<ds:datastoreItem xmlns:ds="http://schemas.openxmlformats.org/officeDocument/2006/customXml" ds:itemID="{995696B6-C809-4809-915B-C6D65B5C3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633</Characters>
  <Application>Microsoft Office Word</Application>
  <DocSecurity>0</DocSecurity>
  <Lines>70</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2026-07-15T12:04:00Z</dcterms:created>
  <dcterms:modified xsi:type="dcterms:W3CDTF">2026-07-22T06:22:00Z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